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uloHoja"/>
      </w:pPr>
      <w:r>
        <w:t xml:space="preserve">Consentimiento informado</w:t>
      </w:r>
    </w:p>
    <w:p>
      <w:pPr>
        <w:pStyle w:val="Entrada"/>
      </w:pPr>
      <w:r>
        <w:t xml:space="preserve">Base editable para revisar con asesoría legal y ética local antes de usarla.</w:t>
      </w:r>
    </w:p>
    <w:p>
      <w:pPr>
        <w:pStyle w:val="Clausula"/>
      </w:pPr>
      <w:r>
        <w:t xml:space="preserve">Datos de las partes</w:t>
      </w:r>
    </w:p>
    <w:p>
      <w:pPr>
        <w:spacing w:after="160"/>
      </w:pPr>
      <w:r>
        <w:t xml:space="preserve">Profesional ________________________________________ (nº de colegiado o cédula ________________________). Consultante ________________________________________. Representante legal, si aplica ________________________________________.</w:t>
      </w:r>
    </w:p>
    <w:p>
      <w:pPr>
        <w:pStyle w:val="Clausula"/>
      </w:pPr>
      <w:r>
        <w:t xml:space="preserve">1. Naturaleza y objetivos de la intervención</w:t>
      </w:r>
    </w:p>
    <w:p>
      <w:pPr>
        <w:spacing w:after="160"/>
      </w:pPr>
      <w:r>
        <w:t xml:space="preserve">La psicoterapia es un proceso de trabajo conjunto entre el profesional y el consultante, orientado a comprender y afrontar una dificultad. Los objetivos acordados para este caso son ________________________________________.</w:t>
      </w:r>
    </w:p>
    <w:p>
      <w:pPr>
        <w:pStyle w:val="Clausula"/>
      </w:pPr>
      <w:r>
        <w:t xml:space="preserve">2. Método y enfoque</w:t>
      </w:r>
    </w:p>
    <w:p>
      <w:pPr>
        <w:spacing w:after="160"/>
      </w:pPr>
      <w:r>
        <w:t xml:space="preserve">La intervención se apoya en el enfoque ________________________ y, en términos generales, consiste en ________________________________________.</w:t>
      </w:r>
    </w:p>
    <w:p>
      <w:pPr>
        <w:pStyle w:val="Clausula"/>
      </w:pPr>
      <w:r>
        <w:t xml:space="preserve">3. Duración, frecuencia y honorarios</w:t>
      </w:r>
    </w:p>
    <w:p>
      <w:pPr>
        <w:spacing w:after="160"/>
      </w:pPr>
      <w:r>
        <w:t xml:space="preserve">Se prevén sesiones de ______________ minutos con una frecuencia de ________________________. El honorario por sesión es de ________________________ y la forma de pago acordada es ________________________. Las cancelaciones se rigen por lo que se acuerde en el encuadre.</w:t>
      </w:r>
    </w:p>
    <w:p>
      <w:pPr>
        <w:pStyle w:val="Clausula"/>
      </w:pPr>
      <w:r>
        <w:t xml:space="preserve">4. Confidencialidad y sus límites</w:t>
      </w:r>
    </w:p>
    <w:p>
      <w:pPr>
        <w:spacing w:after="160"/>
      </w:pPr>
      <w:r>
        <w:t xml:space="preserve">Lo que se trate en las sesiones es confidencial. Esa confidencialidad tiene límites y podría romperse cuando exista un riesgo grave para la vida o la integridad del consultante o de otras personas, cuando haya sospecha de maltrato a un menor o a una persona en situación de vulnerabilidad, o cuando lo requiera una orden judicial. En esos casos se comparte únicamente la información imprescindible para atender la situación. El caso puede comentarse de forma anonimizada en supervisión clínica, que también está sujeta al deber de confidencialidad.</w:t>
      </w:r>
    </w:p>
    <w:p>
      <w:pPr>
        <w:pStyle w:val="Clausula"/>
      </w:pPr>
      <w:r>
        <w:t xml:space="preserve">5. Protección de los datos</w:t>
      </w:r>
    </w:p>
    <w:p>
      <w:pPr>
        <w:spacing w:after="160"/>
      </w:pPr>
      <w:r>
        <w:t xml:space="preserve">Los registros y los datos personales se guardan de forma confidencial y segura, y se tratan conforme a la normativa de protección de datos aplicable en tu país.</w:t>
      </w:r>
    </w:p>
    <w:p>
      <w:pPr>
        <w:pStyle w:val="Clausula"/>
      </w:pPr>
      <w:r>
        <w:t xml:space="preserve">6. Riesgos y beneficios</w:t>
      </w:r>
    </w:p>
    <w:p>
      <w:pPr>
        <w:spacing w:after="160"/>
      </w:pPr>
      <w:r>
        <w:t xml:space="preserve">El proceso puede traer beneficios como una mejor comprensión de lo que ocurre y nuevas formas de afrontarlo. También puede implicar momentos de malestar al abordar temas difíciles. No se garantizan resultados concretos.</w:t>
      </w:r>
    </w:p>
    <w:p>
      <w:pPr>
        <w:pStyle w:val="Clausula"/>
      </w:pPr>
      <w:r>
        <w:t xml:space="preserve">7. Carácter voluntario y derecho a retirarse</w:t>
      </w:r>
    </w:p>
    <w:p>
      <w:pPr>
        <w:spacing w:after="160"/>
      </w:pPr>
      <w:r>
        <w:t xml:space="preserve">La participación es totalmente voluntaria. El consultante puede hacer preguntas en cualquier momento y retirar este consentimiento e interrumpir la intervención cuando lo desee, sin que ello le suponga ningún perjuicio.</w:t>
      </w:r>
    </w:p>
    <w:p>
      <w:pPr>
        <w:pStyle w:val="Clausula"/>
      </w:pPr>
      <w:r>
        <w:t xml:space="preserve">8. Modalidad y teleterapia</w:t>
      </w:r>
    </w:p>
    <w:p>
      <w:pPr>
        <w:spacing w:after="160"/>
      </w:pPr>
      <w:r>
        <w:t xml:space="preserve">Si alguna sesión se realiza en línea, se utiliza la plataforma ________________________, cuyas condiciones de privacidad se informan al consultante antes de empezar.</w:t>
      </w:r>
    </w:p>
    <w:p>
      <w:pPr>
        <w:pStyle w:val="Clausula"/>
      </w:pPr>
      <w:r>
        <w:t xml:space="preserve">9. Declaración de consentimiento</w:t>
      </w:r>
    </w:p>
    <w:p>
      <w:pPr>
        <w:spacing w:after="160"/>
      </w:pPr>
      <w:r>
        <w:t xml:space="preserve">Yo, ________________________________________, con documento de identidad ________________________, declaro que he leído y comprendido la información de este documento, que he tenido la oportunidad de preguntar y resolver mis dudas, y que otorgo mi consentimiento para iniciar la intervención psicológica.</w:t>
      </w:r>
    </w:p>
    <w:tbl>
      <w:tblPr>
        <w:tblW w:w="9638" w:type="dxa"/>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86" w:type="dxa"/>
          <w:bottom w:w="72" w:type="dxa"/>
          <w:right w:w="86" w:type="dxa"/>
        </w:tblCellMar>
      </w:tblPr>
      <w:tblGrid>
        <w:gridCol w:w="4819"/>
        <w:gridCol w:w="4819"/>
      </w:tblGrid>
      <w:tr>
        <w:tc>
          <w:tcPr>
            <w:tcW w:w="4819" w:type="dxa"/>
            <w:vAlign w:val="top"/>
          </w:tcPr>
          <w:p>
            <w:pPr>
              <w:spacing w:before="320"/>
            </w:pPr>
          </w:p>
          <w:p>
            <w:pPr>
              <w:pStyle w:val="LineaEscritura"/>
            </w:pPr>
          </w:p>
          <w:p>
            <w:pPr>
              <w:spacing w:after="0"/>
            </w:pPr>
            <w:r>
              <w:rPr>
                <w:sz w:val="18"/>
                <w:szCs w:val="18"/>
                <w:color w:val="444444"/>
              </w:rPr>
              <w:t xml:space="preserve">Firma del consultante o de su representante legal</w:t>
            </w:r>
          </w:p>
          <w:p>
            <w:pPr>
              <w:spacing w:before="120"/>
            </w:pPr>
            <w:r>
              <w:rPr>
                <w:sz w:val="18"/>
                <w:szCs w:val="18"/>
                <w:color w:val="444444"/>
              </w:rPr>
              <w:t xml:space="preserve">Fecha: ______________________</w:t>
            </w:r>
          </w:p>
        </w:tc>
        <w:tc>
          <w:tcPr>
            <w:tcW w:w="4819" w:type="dxa"/>
            <w:vAlign w:val="top"/>
          </w:tcPr>
          <w:p>
            <w:pPr>
              <w:spacing w:before="320"/>
            </w:pPr>
          </w:p>
          <w:p>
            <w:pPr>
              <w:pStyle w:val="LineaEscritura"/>
            </w:pPr>
          </w:p>
          <w:p>
            <w:pPr>
              <w:spacing w:after="0"/>
            </w:pPr>
            <w:r>
              <w:rPr>
                <w:sz w:val="18"/>
                <w:szCs w:val="18"/>
                <w:color w:val="444444"/>
              </w:rPr>
              <w:t xml:space="preserve">Firma del profesional y nº de colegiado o cédula</w:t>
            </w:r>
          </w:p>
          <w:p>
            <w:pPr>
              <w:spacing w:before="120"/>
            </w:pPr>
            <w:r>
              <w:rPr>
                <w:sz w:val="18"/>
                <w:szCs w:val="18"/>
                <w:color w:val="444444"/>
              </w:rPr>
              <w:t xml:space="preserve">Fecha: ______________________</w:t>
            </w:r>
          </w:p>
        </w:tc>
      </w:tr>
    </w:tbl>
    <w:p>
      <w:pPr>
        <w:pStyle w:val="Nota"/>
        <w:spacing w:before="160"/>
      </w:pPr>
      <w:r>
        <w:t xml:space="preserve">Carece de validez tal cual y no constituye asesoría jurídica. Adáptala con asesoría legal y ética local.</w:t>
      </w:r>
    </w:p>
    <w:p>
      <w:pPr>
        <w:pStyle w:val="Aviso"/>
      </w:pPr>
      <w:r>
        <w:t xml:space="preserve">Nota para el profesional: esta plantilla es un modelo de trabajo, no un documento oficial ni asesoría legal. Revísala y adáptala a tu encuadre, al código deontológico que rija tu ejercicio y a la normativa de tu país. Cuando la hayas adaptado, puedes borrar esta nota.</w:t>
      </w:r>
    </w:p>
    <w:p>
      <w:pPr>
        <w:pStyle w:val="Nota"/>
        <w:spacing w:before="0"/>
      </w:pPr>
      <w:r>
        <w:t xml:space="preserve">Creado por psyred.org</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sz w:val="21"/>
        <w:szCs w:val="21"/>
        <w:lang w:val="es-ES"/>
      </w:rPr>
    </w:rPrDefault>
    <w:pPrDefault>
      <w:pPr>
        <w:spacing w:after="120" w:line="276" w:lineRule="auto"/>
      </w:pPr>
    </w:pPrDefault>
  </w:docDefaults>
  <w:style w:type="paragraph" w:default="1" w:styleId="Normal">
    <w:name w:val="Normal"/>
    <w:qFormat/>
  </w:style>
  <w:style w:type="paragraph" w:styleId="TituloHoja">
    <w:name w:val="Titulo de hoja"/>
    <w:basedOn w:val="Normal"/>
    <w:qFormat/>
    <w:pPr>
      <w:keepNext/>
      <w:spacing w:before="0" w:after="80"/>
    </w:pPr>
    <w:rPr>
      <w:b/>
      <w:sz w:val="38"/>
      <w:szCs w:val="38"/>
    </w:rPr>
  </w:style>
  <w:style w:type="paragraph" w:styleId="Entrada">
    <w:name w:val="Entrada"/>
    <w:basedOn w:val="Normal"/>
    <w:qFormat/>
    <w:pPr>
      <w:spacing w:after="260"/>
    </w:pPr>
    <w:rPr>
      <w:color w:val="3C3C3C"/>
      <w:sz w:val="19"/>
      <w:szCs w:val="19"/>
    </w:rPr>
  </w:style>
  <w:style w:type="paragraph" w:styleId="Campo">
    <w:name w:val="Campo"/>
    <w:basedOn w:val="Normal"/>
    <w:qFormat/>
    <w:pPr>
      <w:keepNext/>
      <w:spacing w:before="220" w:after="60"/>
    </w:pPr>
    <w:rPr>
      <w:b/>
    </w:rPr>
  </w:style>
  <w:style w:type="paragraph" w:styleId="Clausula">
    <w:name w:val="Clausula"/>
    <w:basedOn w:val="Normal"/>
    <w:qFormat/>
    <w:pPr>
      <w:keepNext/>
      <w:spacing w:before="240" w:after="60"/>
    </w:pPr>
    <w:rPr>
      <w:b/>
    </w:rPr>
  </w:style>
  <w:style w:type="paragraph" w:styleId="Ayuda">
    <w:name w:val="Ayuda"/>
    <w:basedOn w:val="Normal"/>
    <w:qFormat/>
    <w:pPr>
      <w:spacing w:before="0" w:after="60"/>
    </w:pPr>
    <w:rPr>
      <w:i/>
      <w:color w:val="5A5A5A"/>
      <w:sz w:val="18"/>
      <w:szCs w:val="18"/>
    </w:rPr>
  </w:style>
  <w:style w:type="paragraph" w:styleId="LineaEscritura">
    <w:name w:val="Linea de escritura"/>
    <w:basedOn w:val="Normal"/>
    <w:qFormat/>
    <w:pPr>
      <w:pBdr>
        <w:bottom w:val="single" w:sz="6" w:space="1" w:color="8C8C8C"/>
      </w:pBdr>
      <w:spacing w:before="60" w:after="200" w:line="240" w:lineRule="auto"/>
    </w:pPr>
  </w:style>
  <w:style w:type="paragraph" w:styleId="Nota">
    <w:name w:val="Nota"/>
    <w:basedOn w:val="Normal"/>
    <w:qFormat/>
    <w:rPr>
      <w:color w:val="5A5A5A"/>
      <w:sz w:val="17"/>
      <w:szCs w:val="17"/>
    </w:rPr>
  </w:style>
  <w:style w:type="paragraph" w:styleId="Aviso">
    <w:name w:val="Aviso"/>
    <w:basedOn w:val="Normal"/>
    <w:qFormat/>
    <w:pPr>
      <w:pBdr>
        <w:top w:val="single" w:sz="6" w:space="8" w:color="8C8C8C"/>
      </w:pBdr>
      <w:spacing w:before="360" w:after="80"/>
    </w:pPr>
    <w:rPr>
      <w:color w:val="5A5A5A"/>
      <w:sz w:val="17"/>
      <w:szCs w:val="17"/>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dc:title>Consentimiento informado para psicoterapia PDF</dc:title>
  <dc:creator>psyred.org</dc:creator>
  <cp:lastModifiedBy>psyred.org</cp:lastModifiedBy>
</cp:coreProperties>
</file>